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6D38AB" w:rsidRPr="006D38AB" w:rsidRDefault="006D38AB" w:rsidP="006D38AB"/>
    <w:p w:rsidR="00692275" w:rsidRPr="004340E7" w:rsidRDefault="00692275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FC256A" w:rsidRPr="00FC256A">
        <w:rPr>
          <w:rFonts w:ascii="Times New Roman" w:hAnsi="Times New Roman"/>
          <w:i w:val="0"/>
          <w:u w:val="single"/>
        </w:rPr>
        <w:t>75-О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256A">
        <w:rPr>
          <w:sz w:val="28"/>
          <w:szCs w:val="28"/>
        </w:rPr>
        <w:t xml:space="preserve"> 14 </w:t>
      </w:r>
      <w:r>
        <w:rPr>
          <w:sz w:val="28"/>
          <w:szCs w:val="28"/>
        </w:rPr>
        <w:t>»</w:t>
      </w:r>
      <w:r w:rsidR="00FC256A">
        <w:rPr>
          <w:sz w:val="28"/>
          <w:szCs w:val="28"/>
        </w:rPr>
        <w:t xml:space="preserve">   октября</w:t>
      </w:r>
      <w:r w:rsidR="009D2E05">
        <w:rPr>
          <w:sz w:val="28"/>
          <w:szCs w:val="28"/>
        </w:rPr>
        <w:t xml:space="preserve"> </w:t>
      </w:r>
      <w:r w:rsidR="00FC256A">
        <w:rPr>
          <w:sz w:val="28"/>
          <w:szCs w:val="28"/>
        </w:rPr>
        <w:t xml:space="preserve">  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A47299" w:rsidRPr="00D054C4" w:rsidTr="00A47299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FD43EB" w:rsidP="00FD43EB">
            <w:pPr>
              <w:jc w:val="center"/>
            </w:pPr>
            <w:r>
              <w:t>Строительство новых рубежей системы видеонаблюдения и видеофиксации АПК «Безопасный город» в рамках подпрограммы «Повышение безопасности дорожного движения и профилактика правонарушений в области дорожного движения «Государственной программы Республики Адыгея «Развитие транспортной системы» на 2014-2018 годы за счет средств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FD43EB" w:rsidP="00A47299">
            <w:pPr>
              <w:jc w:val="center"/>
            </w:pPr>
            <w:r>
              <w:t>21 0 6032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A47299" w:rsidP="00FD43EB">
            <w:pPr>
              <w:jc w:val="center"/>
            </w:pPr>
            <w:r>
              <w:t xml:space="preserve">По данной целевой статье отражаются расходы на </w:t>
            </w:r>
            <w:r w:rsidR="00FD43EB">
              <w:t>строительство новых рубежей системы видеонаблюдения и видеофиксации АПК «Безопасный город» в рамках подпрограммы «Повышение безопасности дорожного движения и профилактика правонарушений в области дорожного движения «Государственной программы Республики Адыгея «Развитие транспортной системы» на 2014-2018 годы за счет средств республиканского бюджета</w:t>
            </w:r>
          </w:p>
        </w:tc>
      </w:tr>
    </w:tbl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lastRenderedPageBreak/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C1BAC"/>
    <w:rsid w:val="003C576F"/>
    <w:rsid w:val="00402AA5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C256A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A16C-7579-4654-8B8A-8C0BACF8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32</cp:revision>
  <cp:lastPrinted>2015-10-14T07:22:00Z</cp:lastPrinted>
  <dcterms:created xsi:type="dcterms:W3CDTF">2015-02-02T08:54:00Z</dcterms:created>
  <dcterms:modified xsi:type="dcterms:W3CDTF">2015-10-14T13:17:00Z</dcterms:modified>
</cp:coreProperties>
</file>